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Pro/ENGINEER产品建模与Cinema 4D渲染表现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Pro/ENGINEER产品建模与Cinema 4D渲染表现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本书出售、求购地址：https://www.jiaokey.com/book/detail/12615628.html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关键词搜索：https://www.jiaokey.com/tag/Pro/ENGINEER产品建模与Cinema 4D渲染表现.html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