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心律失常的诊断和处理</w:t>
      </w:r>
    </w:p>
    <w:p>
      <w:r>
        <w:rPr>
          <w:rFonts w:ascii="宋体" w:hAnsi="宋体" w:eastAsia="宋体"/>
          <w:sz w:val="24"/>
        </w:rPr>
        <w:t>兰州医学院第一附属医院外科麻醉组、内科心血管理组选译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心律失常的诊断和处理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兰州医学院第一附属医院外科麻醉组、内科心血管理组选译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本书出售、求购地址：https://www.jiaokey.com/book/detail/12615023.html</w:t>
      </w:r>
    </w:p>
    <w:p>
      <w:r>
        <w:t>更多相关图书推荐：https://www.jiaokey.com</w:t>
      </w:r>
    </w:p>
    <w:p>
      <w:r>
        <w:t>兰州医学院第一附属医院外科麻醉组、内科心血管理组选译 其他作品：https://www.jiaokey.com/tag/兰州医学院第一附属医院外科麻醉组、内科心血管理组选译.html</w:t>
      </w:r>
    </w:p>
    <w:p>
      <w:r>
        <w:t>兰州医学院训练部 出版图书：https://www.jiaokey.com/tag/兰州医学院训练部.html</w:t>
      </w:r>
    </w:p>
    <w:p>
      <w:r>
        <w:t>关键词搜索：https://www.jiaokey.com/tag/心律失常的诊断和处理.html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