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爱情哲学  愿丘比德的金箭射中你</w:t>
      </w:r>
    </w:p>
    <w:p>
      <w:r>
        <w:rPr>
          <w:rFonts w:ascii="宋体" w:hAnsi="宋体" w:eastAsia="宋体"/>
          <w:sz w:val="24"/>
        </w:rPr>
        <w:t>石倬英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爱情哲学  愿丘比德的金箭射中你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石倬英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本书出售、求购地址：https://www.jiaokey.com/book/detail/12614626.html</w:t>
      </w:r>
    </w:p>
    <w:p>
      <w:r>
        <w:t>更多相关图书推荐：https://www.jiaokey.com</w:t>
      </w:r>
    </w:p>
    <w:p>
      <w:r>
        <w:t>石倬英 其他作品：https://www.jiaokey.com/tag/石倬英.html</w:t>
      </w:r>
    </w:p>
    <w:p>
      <w:r>
        <w:t>关键词搜索：https://www.jiaokey.com/tag/爱情哲学  愿丘比德的金箭射中你.html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