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GT/T 23331-2009《能源管理体系 要求》解析与实践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GT/T 23331-2009《能源管理体系 要求》解析与实践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本书出售、求购地址：https://www.jiaokey.com/book/detail/12613413.html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北京市：中国计量出版社 出版图书：https://www.jiaokey.com/tag/北京市：中国计量出版社.html</w:t>
      </w:r>
    </w:p>
    <w:p>
      <w:r>
        <w:t>关键词搜索：https://www.jiaokey.com/tag/GT/T 23331-2009《能源管理体系 要求》解析与实践.html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