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国家突发重大动物疫情紧急救援手册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国家突发重大动物疫情紧急救援手册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本书出售、求购地址：https://www.jiaokey.com/book/detail/12608436.html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关键词搜索：https://www.jiaokey.com/tag/国家突发重大动物疫情紧急救援手册.html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