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兄弟民族形象服饰资料  4  白族、傣族、景颇族、彝族  撒尼</w:t>
      </w:r>
    </w:p>
    <w:p>
      <w:r>
        <w:rPr>
          <w:rFonts w:ascii="宋体" w:hAnsi="宋体" w:eastAsia="宋体"/>
          <w:sz w:val="24"/>
        </w:rPr>
        <w:t>云南省工艺美术公司，北京市特种工艺工业公司编绘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兄弟民族形象服饰资料  4  白族、傣族、景颇族、彝族  撒尼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云南省工艺美术公司，北京市特种工艺工业公司编绘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云南工艺美术公司；北京市特种工艺工业公司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本书出售、求购地址：https://www.jiaokey.com/book/detail/12607285.html</w:t>
      </w:r>
    </w:p>
    <w:p>
      <w:r>
        <w:t>更多相关图书推荐：https://www.jiaokey.com</w:t>
      </w:r>
    </w:p>
    <w:p>
      <w:r>
        <w:t>云南省工艺美术公司，北京市特种工艺工业公司编绘 其他作品：https://www.jiaokey.com/tag/云南省工艺美术公司，北京市特种工艺工业公司编绘.html</w:t>
      </w:r>
    </w:p>
    <w:p>
      <w:r>
        <w:t>云南工艺美术公司；北京市特种工艺工业公司 出版图书：https://www.jiaokey.com/tag/云南工艺美术公司；北京市特种工艺工业公司.html</w:t>
      </w:r>
    </w:p>
    <w:p>
      <w:r>
        <w:t>关键词搜索：https://www.jiaokey.com/tag/兄弟民族形象服饰资料  4  白族、傣族、景颇族、彝族  撒尼.html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