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书名：万紫千红总是春  广东省大跃进以来群众作品选评</w:t>
      </w:r>
    </w:p>
    <w:p>
      <w:r>
        <w:t>作者：秦牧等著</w:t>
      </w:r>
    </w:p>
    <w:p>
      <w:r>
        <w:t>出版社：广州：广东人民出版社</w:t>
      </w:r>
    </w:p>
    <w:p>
      <w:r>
        <w:t>出版日期：1960.04</w:t>
      </w:r>
    </w:p>
    <w:p>
      <w:r>
        <w:t>总页数：80</w:t>
      </w:r>
    </w:p>
    <w:p>
      <w:r>
        <w:t>更多请访问教客网: www.jiaokey.com</w:t>
      </w:r>
    </w:p>
    <w:p>
      <w:r>
        <w:t>万紫千红总是春  广东省大跃进以来群众作品选评 评论地址：https://www.jiaokey.com/book/detail/12606818.html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