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书名：中国政法大学国家司法考试重点法条解析  下  2010年版</w:t>
      </w:r>
    </w:p>
    <w:p>
      <w:r>
        <w:t>作者：刘智慧，刘家安，史飚等编著</w:t>
      </w:r>
    </w:p>
    <w:p>
      <w:r>
        <w:t>出版社：北京：中国政法大学出版社</w:t>
      </w:r>
    </w:p>
    <w:p>
      <w:r>
        <w:t>出版日期：2010.03</w:t>
      </w:r>
    </w:p>
    <w:p>
      <w:r>
        <w:t>总页数：357</w:t>
      </w:r>
    </w:p>
    <w:p>
      <w:r>
        <w:t>更多请访问教客网: www.jiaokey.com</w:t>
      </w:r>
    </w:p>
    <w:p>
      <w:r>
        <w:t>中国政法大学国家司法考试重点法条解析  下  2010年版 评论地址：https://www.jiaokey.com/book/detail/12605319.html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