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栾城县农业自然资源调查和农业区划报告  气候资源</w:t>
      </w:r>
    </w:p>
    <w:p>
      <w:r>
        <w:rPr>
          <w:rFonts w:ascii="宋体" w:hAnsi="宋体" w:eastAsia="宋体"/>
          <w:sz w:val="24"/>
        </w:rPr>
        <w:t>中国科学院河北省栾城自然资源考察队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栾城县农业自然资源调查和农业区划报告  气候资源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本书出售、求购地址：https://www.jiaokey.com/book/detail/12604332.html</w:t>
      </w:r>
    </w:p>
    <w:p>
      <w:r>
        <w:t>更多相关图书推荐：https://www.jiaokey.com</w:t>
      </w:r>
    </w:p>
    <w:p>
      <w:r>
        <w:t>中国科学院河北省栾城自然资源考察队 其他作品：https://www.jiaokey.com/tag/中国科学院河北省栾城自然资源考察队.html</w:t>
      </w:r>
    </w:p>
    <w:p>
      <w:r>
        <w:t>中国科学院河北省栾城自然资源考察队 出版图书：https://www.jiaokey.com/tag/中国科学院河北省栾城自然资源考察队.html</w:t>
      </w:r>
    </w:p>
    <w:p>
      <w:r>
        <w:t>关键词搜索：https://www.jiaokey.com/tag/栾城县农业自然资源调查和农业区划报告  气候资源.html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