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广东农产品出口发展探讨-广东农产品出口经历与2000年发展预测决策因素探讨</w:t>
      </w:r>
    </w:p>
    <w:p>
      <w:r>
        <w:rPr>
          <w:rFonts w:ascii="宋体" w:hAnsi="宋体" w:eastAsia="宋体"/>
          <w:sz w:val="24"/>
        </w:rPr>
        <w:t>候晓昌，叶巧伦，陈锋编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广东农产品出口发展探讨-广东农产品出口经历与2000年发展预测决策因素探讨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候晓昌，叶巧伦，陈锋编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本书出售、求购地址：https://www.jiaokey.com/book/detail/12603928.html</w:t>
      </w:r>
    </w:p>
    <w:p>
      <w:r>
        <w:t>更多相关图书推荐：https://www.jiaokey.com</w:t>
      </w:r>
    </w:p>
    <w:p>
      <w:r>
        <w:t>候晓昌，叶巧伦，陈锋编 其他作品：https://www.jiaokey.com/tag/候晓昌，叶巧伦，陈锋编.html</w:t>
      </w:r>
    </w:p>
    <w:p>
      <w:r>
        <w:t>广州：华南农业大学出版社 出版图书：https://www.jiaokey.com/tag/广州：华南农业大学出版社.html</w:t>
      </w:r>
    </w:p>
    <w:p>
      <w:r>
        <w:t>关键词搜索：https://www.jiaokey.com/tag/广东农产品出口发展探讨-广东农产品出口经历与2000年发展预测决策因素探讨.html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