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中国税制概论  2010年版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中国税制概论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本书出售、求购地址：https://www.jiaokey.com/book/detail/12603688.html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关键词搜索：https://www.jiaokey.com/tag/中国税制概论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