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书名：中级经济师专业知识与实务应试指南  金融专业</w:t>
      </w:r>
    </w:p>
    <w:p>
      <w:r>
        <w:t>作者：人事考试教育网，中华会计网校编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中级经济师专业知识与实务应试指南  金融专业 评论地址：https://www.jiaokey.com/book/detail/12603244.html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