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1987年  第2辑  总第32辑</w:t>
      </w:r>
    </w:p>
    <w:p>
      <w:r>
        <w:t>作者：中国艺术研究院，本编辑委员会编</w:t>
      </w:r>
    </w:p>
    <w:p>
      <w:r>
        <w:t>出版社：北京：文化艺术出版社</w:t>
      </w:r>
    </w:p>
    <w:p>
      <w:r>
        <w:t>出版日期：1987.05</w:t>
      </w:r>
    </w:p>
    <w:p>
      <w:r>
        <w:t>总页数：346</w:t>
      </w:r>
    </w:p>
    <w:p>
      <w:r>
        <w:t>更多请访问教客网: www.jiaokey.com</w:t>
      </w:r>
    </w:p>
    <w:p>
      <w:r>
        <w:t>红楼梦学刊  1987年  第2辑  总第32辑 评论地址：https://www.jiaokey.com/book/detail/12602335.html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