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书名：中级经济师专业知识与实务应试指南  工商管理专业</w:t>
      </w:r>
    </w:p>
    <w:p>
      <w:r>
        <w:t>作者：人事考试教育网，中华会计网校编</w:t>
      </w:r>
    </w:p>
    <w:p>
      <w:r>
        <w:t>出版社：上海：上海交通大学出版社</w:t>
      </w:r>
    </w:p>
    <w:p>
      <w:r>
        <w:t>出版日期：2010.04</w:t>
      </w:r>
    </w:p>
    <w:p>
      <w:r>
        <w:t>总页数：256</w:t>
      </w:r>
    </w:p>
    <w:p>
      <w:r>
        <w:t>更多请访问教客网: www.jiaokey.com</w:t>
      </w:r>
    </w:p>
    <w:p>
      <w:r>
        <w:t>中级经济师专业知识与实务应试指南  工商管理专业 评论地址：https://www.jiaokey.com/book/detail/12601868.html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