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房地产估价案例与分析命题点全面解读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房地产估价案例与分析命题点全面解读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本书出售、求购地址：https://www.jiaokey.com/book/detail/12601571.html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关键词搜索：https://www.jiaokey.com/tag/房地产估价案例与分析命题点全面解读.html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