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书名：喇嘛教之寺院佛像与喇嘛僧之等级</w:t>
      </w:r>
    </w:p>
    <w:p>
      <w:r>
        <w:t>作者：王文萱著</w:t>
      </w:r>
    </w:p>
    <w:p>
      <w:r>
        <w:t>出版社：开发西北协会,1936.03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喇嘛教之寺院佛像与喇嘛僧之等级 评论地址：https://www.jiaokey.com/book/detail/12601315.html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