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宋代民间财产纠纷与诉讼问题研究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宋代民间财产纠纷与诉讼问题研究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本书出售、求购地址：https://www.jiaokey.com/book/detail/12597195.html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关键词搜索：https://www.jiaokey.com/tag/宋代民间财产纠纷与诉讼问题研究.html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