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书名：中国工业化和城市化过程中的农地非农化</w:t>
      </w:r>
    </w:p>
    <w:p>
      <w:r>
        <w:t>作者:钟水映，李魁著</w:t>
      </w:r>
    </w:p>
    <w:p>
      <w:r>
        <w:t>出版社:济南：山东人民出版社</w:t>
      </w:r>
    </w:p>
    <w:p>
      <w:r>
        <w:t>出版日期：2009.12</w:t>
      </w:r>
    </w:p>
    <w:p>
      <w:r>
        <w:t>总页数：266</w:t>
      </w:r>
    </w:p>
    <w:p>
      <w:r>
        <w:t>更多请访问教客网:www.jiaokey.com</w:t>
      </w:r>
    </w:p>
    <w:p>
      <w:r>
        <w:t>中国工业化和城市化过程中的农地非农化评论地址：https://www.jiaokey.com/book/detail/12596656.html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