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  愿景与实践  基于上海世博会城市最佳实践区案例的分析</w:t>
      </w:r>
    </w:p>
    <w:p>
      <w:r>
        <w:t>作者：周振华著</w:t>
      </w:r>
    </w:p>
    <w:p>
      <w:r>
        <w:t>出版社：上海：格致出版社</w:t>
      </w:r>
    </w:p>
    <w:p>
      <w:r>
        <w:t>出版日期：2010.06</w:t>
      </w:r>
    </w:p>
    <w:p>
      <w:r>
        <w:t>总页数：287</w:t>
      </w:r>
    </w:p>
    <w:p>
      <w:r>
        <w:t>更多请访问教客网: www.jiaokey.com</w:t>
      </w:r>
    </w:p>
    <w:p>
      <w:r>
        <w:t>城市发展  愿景与实践  基于上海世博会城市最佳实践区案例的分析 评论地址：https://www.jiaokey.com/book/detail/12595082.html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