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江苏省家畜家禽品种志</w:t>
      </w:r>
    </w:p>
    <w:p>
      <w:r>
        <w:rPr>
          <w:rFonts w:ascii="宋体" w:hAnsi="宋体" w:eastAsia="宋体"/>
          <w:sz w:val="24"/>
        </w:rPr>
        <w:t>谢成侠主编；《江苏省家畜家禽品种志》编委会，江苏省农林厅畜牧局编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江苏省家畜家禽品种志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谢成侠主编；《江苏省家畜家禽品种志》编委会，江苏省农林厅畜牧局编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本书出售、求购地址：https://www.jiaokey.com/book/detail/12592536.html</w:t>
      </w:r>
    </w:p>
    <w:p>
      <w:r>
        <w:t>更多相关图书推荐：https://www.jiaokey.com</w:t>
      </w:r>
    </w:p>
    <w:p>
      <w:r>
        <w:t>谢成侠主编；《江苏省家畜家禽品种志》编委会，江苏省农林厅畜牧局编 其他作品：https://www.jiaokey.com/tag/谢成侠主编；《江苏省家畜家禽品种志》编委会，江苏省农林厅畜牧局编.html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关键词搜索：https://www.jiaokey.com/tag/江苏省家畜家禽品种志.html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