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山西民俗</w:t>
      </w:r>
    </w:p>
    <w:p>
      <w:r>
        <w:t>作者：段友文编著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中国民俗知识  山西民俗 评论地址：https://www.jiaokey.com/book/detail/12592024.html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