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法学课堂必备法规精编  商法  2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法学课堂必备法规精编  商法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本书出售、求购地址：https://www.jiaokey.com/book/detail/12592014.html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关键词搜索：https://www.jiaokey.com/tag/法学课堂必备法规精编  商法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