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书名：农业产业化龙头企业核心竞争力研究</w:t>
      </w:r>
    </w:p>
    <w:p>
      <w:r>
        <w:t>作者：赵海燕著</w:t>
      </w:r>
    </w:p>
    <w:p>
      <w:r>
        <w:t>出版社：哈尔滨：东北林业大学出版社</w:t>
      </w:r>
    </w:p>
    <w:p>
      <w:r>
        <w:t>出版日期：2007.04</w:t>
      </w:r>
    </w:p>
    <w:p>
      <w:r>
        <w:t>总页数：303</w:t>
      </w:r>
    </w:p>
    <w:p>
      <w:r>
        <w:t>更多请访问教客网: www.jiaokey.com</w:t>
      </w:r>
    </w:p>
    <w:p>
      <w:r>
        <w:t>农业产业化龙头企业核心竞争力研究 评论地址：https://www.jiaokey.com/book/detail/12590147.html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