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书名：五三血</w:t>
      </w:r>
    </w:p>
    <w:p>
      <w:r>
        <w:t>作者：杨德荣编</w:t>
      </w:r>
    </w:p>
    <w:p>
      <w:r>
        <w:t>出版社：山西省党务指导委员会宣传部</w:t>
      </w:r>
    </w:p>
    <w:p>
      <w:r>
        <w:t>出版日期：1928.08</w:t>
      </w:r>
    </w:p>
    <w:p>
      <w:r>
        <w:t>总页数：184</w:t>
      </w:r>
    </w:p>
    <w:p>
      <w:r>
        <w:t>更多请访问教客网: www.jiaokey.com</w:t>
      </w:r>
    </w:p>
    <w:p>
      <w:r>
        <w:t>五三血 评论地址：https://www.jiaokey.com/book/detail/12590050.html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