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现象与物自身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现象与物自身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本书出售、求购地址：https://www.jiaokey.com/book/detail/12589211.html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关键词搜索：https://www.jiaokey.com/tag/现象与物自身.html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