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两系杂交稻育种研究资料选编  1</w:t>
      </w:r>
    </w:p>
    <w:p>
      <w:r>
        <w:rPr>
          <w:rFonts w:ascii="宋体" w:hAnsi="宋体" w:eastAsia="宋体"/>
          <w:sz w:val="24"/>
        </w:rPr>
        <w:t>四川省农科院水稻高粱研究所情报室编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两系杂交稻育种研究资料选编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四川省农科院水稻高粱研究所情报室编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四川省光敏两系杂交稻育种协作组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本书出售、求购地址：https://www.jiaokey.com/book/detail/12587323.html</w:t>
      </w:r>
    </w:p>
    <w:p>
      <w:r>
        <w:t>更多相关图书推荐：https://www.jiaokey.com</w:t>
      </w:r>
    </w:p>
    <w:p>
      <w:r>
        <w:t>四川省农科院水稻高粱研究所情报室编 其他作品：https://www.jiaokey.com/tag/四川省农科院水稻高粱研究所情报室编.html</w:t>
      </w:r>
    </w:p>
    <w:p>
      <w:r>
        <w:t>四川省光敏两系杂交稻育种协作组 出版图书：https://www.jiaokey.com/tag/四川省光敏两系杂交稻育种协作组.html</w:t>
      </w:r>
    </w:p>
    <w:p>
      <w:r>
        <w:t>关键词搜索：https://www.jiaokey.com/tag/两系杂交稻育种研究资料选编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