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关于定海东区抗日游击根据地的论争</w:t>
      </w:r>
    </w:p>
    <w:p>
      <w:r>
        <w:rPr>
          <w:rFonts w:ascii="宋体" w:hAnsi="宋体" w:eastAsia="宋体"/>
          <w:sz w:val="24"/>
        </w:rPr>
        <w:t>徐朗编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关于定海东区抗日游击根据地的论争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本书出售、求购地址：https://www.jiaokey.com/book/detail/12587026.html</w:t>
      </w:r>
    </w:p>
    <w:p>
      <w:r>
        <w:t>更多相关图书推荐：https://www.jiaokey.com</w:t>
      </w:r>
    </w:p>
    <w:p>
      <w:r>
        <w:t>徐朗编 其他作品：https://www.jiaokey.com/tag/徐朗编.html</w:t>
      </w:r>
    </w:p>
    <w:p>
      <w:r>
        <w:t>关键词搜索：https://www.jiaokey.com/tag/关于定海东区抗日游击根据地的论争.html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