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书名：出入于中西之间  近代上海买办社会生活</w:t>
      </w:r>
    </w:p>
    <w:p>
      <w:r>
        <w:t>作者：马学强，张秀莉著</w:t>
      </w:r>
    </w:p>
    <w:p>
      <w:r>
        <w:t>出版社：上海：上海辞书出版社</w:t>
      </w:r>
    </w:p>
    <w:p>
      <w:r>
        <w:t>出版日期：2009.09</w:t>
      </w:r>
    </w:p>
    <w:p>
      <w:r>
        <w:t>总页数：480</w:t>
      </w:r>
    </w:p>
    <w:p>
      <w:r>
        <w:t>更多请访问教客网: www.jiaokey.com</w:t>
      </w:r>
    </w:p>
    <w:p>
      <w:r>
        <w:t>出入于中西之间  近代上海买办社会生活 评论地址：https://www.jiaokey.com/book/detail/12585484.html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