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书名：中国古代女子全书  女儿刑</w:t>
      </w:r>
    </w:p>
    <w:p>
      <w:r>
        <w:t>作者：李振林，马凯编</w:t>
      </w:r>
    </w:p>
    <w:p>
      <w:r>
        <w:t>出版社：兰州：甘肃文化出版社</w:t>
      </w:r>
    </w:p>
    <w:p>
      <w:r>
        <w:t>出版日期：2003.01</w:t>
      </w:r>
    </w:p>
    <w:p>
      <w:r>
        <w:t>总页数：477</w:t>
      </w:r>
    </w:p>
    <w:p>
      <w:r>
        <w:t>更多请访问教客网: www.jiaokey.com</w:t>
      </w:r>
    </w:p>
    <w:p>
      <w:r>
        <w:t>中国古代女子全书  女儿刑 评论地址：https://www.jiaokey.com/book/detail/12585465.html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