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书名：职业教育专业现代化建设方略</w:t>
      </w:r>
    </w:p>
    <w:p>
      <w:r>
        <w:t>作者：王翊士主编</w:t>
      </w:r>
    </w:p>
    <w:p>
      <w:r>
        <w:t>出版社：宁波：宁波出版社</w:t>
      </w:r>
    </w:p>
    <w:p>
      <w:r>
        <w:t>出版日期：2000.11</w:t>
      </w:r>
    </w:p>
    <w:p>
      <w:r>
        <w:t>总页数：334</w:t>
      </w:r>
    </w:p>
    <w:p>
      <w:r>
        <w:t>更多请访问教客网: www.jiaokey.com</w:t>
      </w:r>
    </w:p>
    <w:p>
      <w:r>
        <w:t>职业教育专业现代化建设方略 评论地址：https://www.jiaokey.com/book/detail/12578367.html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