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本（明）朝分省人物考：一一五卷附索引  29</w:t>
      </w:r>
    </w:p>
    <w:p>
      <w:r>
        <w:rPr>
          <w:rFonts w:ascii="宋体" w:hAnsi="宋体" w:eastAsia="宋体"/>
          <w:sz w:val="24"/>
        </w:rPr>
        <w:t>（明）过庭训纂集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本（明）朝分省人物考：一一五卷附索引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（明）过庭训纂集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本书出售、求购地址：https://www.jiaokey.com/book/detail/12577653.html</w:t>
      </w:r>
    </w:p>
    <w:p>
      <w:r>
        <w:t>更多相关图书推荐：https://www.jiaokey.com</w:t>
      </w:r>
    </w:p>
    <w:p>
      <w:r>
        <w:t>（明）过庭训纂集 其他作品：https://www.jiaokey.com/tag/（明）过庭训纂集.html</w:t>
      </w:r>
    </w:p>
    <w:p>
      <w:r>
        <w:t>成文出版社 出版图书：https://www.jiaokey.com/tag/成文出版社.html</w:t>
      </w:r>
    </w:p>
    <w:p>
      <w:r>
        <w:t>关键词搜索：https://www.jiaokey.com/tag/本（明）朝分省人物考：一一五卷附索引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