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  蒲华  吴昌硕画风</w:t>
      </w:r>
    </w:p>
    <w:p>
      <w:r>
        <w:t>作者：（清）赵之谦等绘；子敏等编</w:t>
      </w:r>
    </w:p>
    <w:p>
      <w:r>
        <w:t>出版社：重庆：重庆出版社</w:t>
      </w:r>
    </w:p>
    <w:p>
      <w:r>
        <w:t>出版日期：1997.04</w:t>
      </w:r>
    </w:p>
    <w:p>
      <w:r>
        <w:t>总页数：149</w:t>
      </w:r>
    </w:p>
    <w:p>
      <w:r>
        <w:t>更多请访问教客网: www.jiaokey.com</w:t>
      </w:r>
    </w:p>
    <w:p>
      <w:r>
        <w:t>赵之谦  蒲华  吴昌硕画风 评论地址：https://www.jiaokey.com/book/detail/12577264.html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