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书名：零存整取NetFPGA开发指南</w:t>
      </w:r>
    </w:p>
    <w:p>
      <w:r>
        <w:t>作者：陆佳华，杨卫，周剑，张克农编著</w:t>
      </w:r>
    </w:p>
    <w:p>
      <w:r>
        <w:t>出版社：北京：北京航空航天大学出版社</w:t>
      </w:r>
    </w:p>
    <w:p>
      <w:r>
        <w:t>出版日期：2010.06</w:t>
      </w:r>
    </w:p>
    <w:p>
      <w:r>
        <w:t>总页数：250</w:t>
      </w:r>
    </w:p>
    <w:p>
      <w:r>
        <w:t>更多请访问教客网: www.jiaokey.com</w:t>
      </w:r>
    </w:p>
    <w:p>
      <w:r>
        <w:t>零存整取NetFPGA开发指南 评论地址：https://www.jiaokey.com/book/detail/12576402.html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