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书名：强优势抗虫杂交棉及高产栽培技术</w:t>
      </w:r>
    </w:p>
    <w:p>
      <w:r>
        <w:t>作者：邢朝柱主编</w:t>
      </w:r>
    </w:p>
    <w:p>
      <w:r>
        <w:t>出版社：北京：中国三峡出版社</w:t>
      </w:r>
    </w:p>
    <w:p>
      <w:r>
        <w:t>出版日期：2008.05</w:t>
      </w:r>
    </w:p>
    <w:p>
      <w:r>
        <w:t>总页数：116</w:t>
      </w:r>
    </w:p>
    <w:p>
      <w:r>
        <w:t>更多请访问教客网: www.jiaokey.com</w:t>
      </w:r>
    </w:p>
    <w:p>
      <w:r>
        <w:t>强优势抗虫杂交棉及高产栽培技术 评论地址：https://www.jiaokey.com/book/detail/12574299.html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