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书名：建设项目全过程造价管理理论与方法</w:t>
      </w:r>
    </w:p>
    <w:p>
      <w:r>
        <w:t>作者：戚安邦，孙贤伟著</w:t>
      </w:r>
    </w:p>
    <w:p>
      <w:r>
        <w:t>出版社：天津：天津人民出版社</w:t>
      </w:r>
    </w:p>
    <w:p>
      <w:r>
        <w:t>出版日期：2004.12</w:t>
      </w:r>
    </w:p>
    <w:p>
      <w:r>
        <w:t>总页数：252</w:t>
      </w:r>
    </w:p>
    <w:p>
      <w:r>
        <w:t>更多请访问教客网: www.jiaokey.com</w:t>
      </w:r>
    </w:p>
    <w:p>
      <w:r>
        <w:t>建设项目全过程造价管理理论与方法 评论地址：https://www.jiaokey.com/book/detail/12573692.html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