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世界商业史</w:t>
      </w:r>
    </w:p>
    <w:p>
      <w:r>
        <w:rPr>
          <w:rFonts w:ascii="宋体" w:hAnsi="宋体" w:eastAsia="宋体"/>
          <w:sz w:val="24"/>
        </w:rPr>
        <w:t>（英国）器实氏原著；山西大学堂译书院译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（英国）器实氏原著；山西大学堂译书院译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山西大学堂译书院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本书出售、求购地址：https://www.jiaokey.com/book/detail/12573131.html</w:t>
      </w:r>
    </w:p>
    <w:p>
      <w:r>
        <w:t>更多相关图书推荐：https://www.jiaokey.com</w:t>
      </w:r>
    </w:p>
    <w:p>
      <w:r>
        <w:t>（英国）器实氏原著；山西大学堂译书院译 其他作品：https://www.jiaokey.com/tag/（英国）器实氏原著；山西大学堂译书院译.html</w:t>
      </w:r>
    </w:p>
    <w:p>
      <w:r>
        <w:t>山西大学堂译书院 出版图书：https://www.jiaokey.com/tag/山西大学堂译书院.html</w:t>
      </w:r>
    </w:p>
    <w:p>
      <w:r>
        <w:t>关键词搜索：https://www.jiaokey.com/tag/世界商业史.html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