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我与自然·作文启智大全  中学卷  5  人物百态·描绘篇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我与自然·作文启智大全  中学卷  5  人物百态·描绘篇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本书出售、求购地址：https://www.jiaokey.com/book/detail/12571715.html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关键词搜索：https://www.jiaokey.com/tag/我与自然·作文启智大全  中学卷  5  人物百态·描绘篇.html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