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新课程数学名师同步教学设计  小学五年级  下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新课程数学名师同步教学设计  小学五年级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本书出售、求购地址：https://www.jiaokey.com/book/detail/12571448.html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关键词搜索：https://www.jiaokey.com/tag/新课程数学名师同步教学设计  小学五年级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