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义务教育阶段  就近入学政策分析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义务教育阶段  就近入学政策分析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本书出售、求购地址：https://www.jiaokey.com/book/detail/12571268.html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关键词搜索：https://www.jiaokey.com/tag/义务教育阶段  就近入学政策分析.html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