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天地人交响曲：我的人生一路歌  好天诗文影集  三部、附卷</w:t>
      </w:r>
    </w:p>
    <w:p>
      <w:r>
        <w:rPr>
          <w:rFonts w:ascii="宋体" w:hAnsi="宋体" w:eastAsia="宋体"/>
          <w:sz w:val="24"/>
        </w:rPr>
        <w:t>2008年西北民族大学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天地人交响曲：我的人生一路歌  好天诗文影集  三部、附卷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2008年西北民族大学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本书出售、求购地址：https://www.jiaokey.com/book/detail/12570114.html</w:t>
      </w:r>
    </w:p>
    <w:p>
      <w:r>
        <w:t>更多相关图书推荐：https://www.jiaokey.com</w:t>
      </w:r>
    </w:p>
    <w:p>
      <w:r>
        <w:t>2008年西北民族大学 其他作品：https://www.jiaokey.com/tag/2008年西北民族大学.html</w:t>
      </w:r>
    </w:p>
    <w:p>
      <w:r>
        <w:t>关键词搜索：https://www.jiaokey.com/tag/天地人交响曲：我的人生一路歌  好天诗文影集  三部、附卷.html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