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书名：建设工程竣工档案编报实务</w:t>
      </w:r>
    </w:p>
    <w:p>
      <w:r>
        <w:t>作者：钱娟，封定远主编；上海市浦东新区档案局，上海市浦东新区城建档案信息管理中心，上海市浦东新区建设工程安全质量监督署编</w:t>
      </w:r>
    </w:p>
    <w:p>
      <w:r>
        <w:t>出版社：上海：同济大学出版社</w:t>
      </w:r>
    </w:p>
    <w:p>
      <w:r>
        <w:t>出版日期：2005.10</w:t>
      </w:r>
    </w:p>
    <w:p>
      <w:r>
        <w:t>总页数：205</w:t>
      </w:r>
    </w:p>
    <w:p>
      <w:r>
        <w:t>更多请访问教客网: www.jiaokey.com</w:t>
      </w:r>
    </w:p>
    <w:p>
      <w:r>
        <w:t>建设工程竣工档案编报实务 评论地址：https://www.jiaokey.com/book/detail/12569107.html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