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抗战歌声  第4集</w:t>
      </w:r>
    </w:p>
    <w:p>
      <w:r>
        <w:rPr>
          <w:rFonts w:ascii="宋体" w:hAnsi="宋体" w:eastAsia="宋体"/>
          <w:sz w:val="24"/>
        </w:rPr>
        <w:t>胡今虚，邹伯宗编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抗战歌声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胡今虚，邹伯宗编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本书出售、求购地址：https://www.jiaokey.com/book/detail/12568742.html</w:t>
      </w:r>
    </w:p>
    <w:p>
      <w:r>
        <w:t>更多相关图书推荐：https://www.jiaokey.com</w:t>
      </w:r>
    </w:p>
    <w:p>
      <w:r>
        <w:t>胡今虚，邹伯宗编 其他作品：https://www.jiaokey.com/tag/胡今虚，邹伯宗编.html</w:t>
      </w:r>
    </w:p>
    <w:p>
      <w:r>
        <w:t>会文图书社 出版图书：https://www.jiaokey.com/tag/会文图书社.html</w:t>
      </w:r>
    </w:p>
    <w:p>
      <w:r>
        <w:t>关键词搜索：https://www.jiaokey.com/tag/抗战歌声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