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书名：近现代俄罗斯油画工作室绘画教学  肖像画作品</w:t>
      </w:r>
    </w:p>
    <w:p>
      <w:r>
        <w:t>作者：覃超柏主编</w:t>
      </w:r>
    </w:p>
    <w:p>
      <w:r>
        <w:t>出版社：南宁：广西美术出版社</w:t>
      </w:r>
    </w:p>
    <w:p>
      <w:r>
        <w:t>出版日期：2009.12</w:t>
      </w:r>
    </w:p>
    <w:p>
      <w:r>
        <w:t>总页数：79</w:t>
      </w:r>
    </w:p>
    <w:p>
      <w:r>
        <w:t>更多请访问教客网: www.jiaokey.com</w:t>
      </w:r>
    </w:p>
    <w:p>
      <w:r>
        <w:t>近现代俄罗斯油画工作室绘画教学  肖像画作品 评论地址：https://www.jiaokey.com/book/detail/12564977.html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