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汉三国六朝纪年镜图说</w:t>
      </w:r>
    </w:p>
    <w:p>
      <w:r>
        <w:rPr>
          <w:rFonts w:ascii="宋体" w:hAnsi="宋体" w:eastAsia="宋体"/>
          <w:sz w:val="24"/>
        </w:rPr>
        <w:t>梅原末治等著作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汉三国六朝纪年镜图说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梅原末治等著作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桑名文星堂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本书出售、求购地址：https://www.jiaokey.com/book/detail/12564620.html</w:t>
      </w:r>
    </w:p>
    <w:p>
      <w:r>
        <w:t>更多相关图书推荐：https://www.jiaokey.com</w:t>
      </w:r>
    </w:p>
    <w:p>
      <w:r>
        <w:t>梅原末治等著作 其他作品：https://www.jiaokey.com/tag/梅原末治等著作.html</w:t>
      </w:r>
    </w:p>
    <w:p>
      <w:r>
        <w:t>桑名文星堂 出版图书：https://www.jiaokey.com/tag/桑名文星堂.html</w:t>
      </w:r>
    </w:p>
    <w:p>
      <w:r>
        <w:t>关键词搜索：https://www.jiaokey.com/tag/汉三国六朝纪年镜图说.html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