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书名：东方有圣人：中国文化影响欧洲思想家</w:t>
      </w:r>
    </w:p>
    <w:p>
      <w:r>
        <w:t>作者:郑汉根编著</w:t>
      </w:r>
    </w:p>
    <w:p>
      <w:r>
        <w:t>出版社:北京：线装书局</w:t>
      </w:r>
    </w:p>
    <w:p>
      <w:r>
        <w:t>出版日期：2008.07</w:t>
      </w:r>
    </w:p>
    <w:p>
      <w:r>
        <w:t>总页数：229</w:t>
      </w:r>
    </w:p>
    <w:p>
      <w:r>
        <w:t>更多请访问教客网:www.jiaokey.com</w:t>
      </w:r>
    </w:p>
    <w:p>
      <w:r>
        <w:t>东方有圣人：中国文化影响欧洲思想家评论地址：https://www.jiaokey.com/book/detail/12563349.html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