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书名：白居易《长恨歌》《琵琶行》诗意图</w:t>
      </w:r>
    </w:p>
    <w:p>
      <w:r>
        <w:t>作者：刘建超主编；吴声，于水绘</w:t>
      </w:r>
    </w:p>
    <w:p>
      <w:r>
        <w:t>出版社：天津：天津杨柳青画社</w:t>
      </w:r>
    </w:p>
    <w:p>
      <w:r>
        <w:t>出版日期：2001.07</w:t>
      </w:r>
    </w:p>
    <w:p>
      <w:r>
        <w:t>总页数：33</w:t>
      </w:r>
    </w:p>
    <w:p>
      <w:r>
        <w:t>更多请访问教客网: www.jiaokey.com</w:t>
      </w:r>
    </w:p>
    <w:p>
      <w:r>
        <w:t>白居易《长恨歌》《琵琶行》诗意图 评论地址：https://www.jiaokey.com/book/detail/12562603.html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