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书名：亚洲及远东地区非常规饲料资源</w:t>
      </w:r>
    </w:p>
    <w:p>
      <w:r>
        <w:t>作者：德文德拉（Devendra，C）著</w:t>
      </w:r>
    </w:p>
    <w:p>
      <w:r>
        <w:t>出版社：罗马联合国粮食及农业组织</w:t>
      </w:r>
    </w:p>
    <w:p>
      <w:r>
        <w:t>出版日期：1981</w:t>
      </w:r>
    </w:p>
    <w:p>
      <w:r>
        <w:t>总页数：97</w:t>
      </w:r>
    </w:p>
    <w:p>
      <w:r>
        <w:t>更多请访问教客网: www.jiaokey.com</w:t>
      </w:r>
    </w:p>
    <w:p>
      <w:r>
        <w:t>亚洲及远东地区非常规饲料资源 评论地址：https://www.jiaokey.com/book/detail/12562383.html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