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书名：唐宋宗教社会纠纷解决机制  唐和宋的专题研究</w:t>
      </w:r>
    </w:p>
    <w:p>
      <w:r>
        <w:t>作者:李可著</w:t>
      </w:r>
    </w:p>
    <w:p>
      <w:r>
        <w:t>出版社:北京：法律出版社</w:t>
      </w:r>
    </w:p>
    <w:p>
      <w:r>
        <w:t>出版日期：2010.02</w:t>
      </w:r>
    </w:p>
    <w:p>
      <w:r>
        <w:t>总页数：562</w:t>
      </w:r>
    </w:p>
    <w:p>
      <w:r>
        <w:t>更多请访问教客网:www.jiaokey.com</w:t>
      </w:r>
    </w:p>
    <w:p>
      <w:r>
        <w:t>唐宋宗教社会纠纷解决机制  唐和宋的专题研究评论地址：https://www.jiaokey.com/book/detail/12560888.html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