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书名：千古好诗词钢笔楷书字帖  友情篇</w:t>
      </w:r>
    </w:p>
    <w:p>
      <w:r>
        <w:t>作者：刘佳尚书</w:t>
      </w:r>
    </w:p>
    <w:p>
      <w:r>
        <w:t>出版社：广州：华南理工大学出版社</w:t>
      </w:r>
    </w:p>
    <w:p>
      <w:r>
        <w:t>出版日期：2004.06</w:t>
      </w:r>
    </w:p>
    <w:p>
      <w:r>
        <w:t>总页数：46</w:t>
      </w:r>
    </w:p>
    <w:p>
      <w:r>
        <w:t>更多请访问教客网: www.jiaokey.com</w:t>
      </w:r>
    </w:p>
    <w:p>
      <w:r>
        <w:t>千古好诗词钢笔楷书字帖  友情篇 评论地址：https://www.jiaokey.com/book/detail/12560536.html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