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公路规费征稽执法案例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公路规费征稽执法案例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本书出售、求购地址：https://www.jiaokey.com/book/detail/12560497.html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关键词搜索：https://www.jiaokey.com/tag/公路规费征稽执法案例.html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